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object w:dxaOrig="1579" w:dyaOrig="911">
          <v:rect xmlns:o="urn:schemas-microsoft-com:office:office" xmlns:v="urn:schemas-microsoft-com:vml" id="rectole0000000000" style="width:78.950000pt;height:45.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TEAM MEMBERSHIP POLICIES FOR SWIMENERGY AQUATICS</w:t>
      </w: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Members will maintain membership on the team by following the Athlete Code of Conduct that can be read in the DOCUMENTS heading of our team website at </w:t>
      </w:r>
      <w:r>
        <w:rPr>
          <w:rFonts w:ascii="Arial" w:hAnsi="Arial" w:cs="Arial" w:eastAsia="Arial"/>
          <w:b/>
          <w:color w:val="auto"/>
          <w:spacing w:val="0"/>
          <w:position w:val="0"/>
          <w:sz w:val="20"/>
          <w:shd w:fill="auto" w:val="clear"/>
        </w:rPr>
        <w:t xml:space="preserve">swimenergy.org</w:t>
      </w:r>
      <w:r>
        <w:rPr>
          <w:rFonts w:ascii="Arial" w:hAnsi="Arial" w:cs="Arial" w:eastAsia="Arial"/>
          <w:color w:val="auto"/>
          <w:spacing w:val="0"/>
          <w:position w:val="0"/>
          <w:sz w:val="20"/>
          <w:shd w:fill="auto" w:val="clear"/>
        </w:rPr>
        <w:t xml:space="preserve">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Members will pay monthly dues on time and maintain annual registration with USA Swimming in a timely manner. Late registration and team dues payments may result in suspension or expulsion from the team.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Members who leave the team and do not pay all dues during the time of leave will have to re-establish membership by try-out and receive authorization from the head coach. If that swimmer is accepted back onto the team, the member must pay any USA Swimming registration fees due at that time, the monthly payment due at that time plus a $100 re-entry fee for each swimmer rejoining the team.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SwimEnergy is a year-round competitive swim team and as such expects all swimmers to maintain annual membership. All swimmers are expected to support the team through participation in competition swim meets throughout the year on a regular basis. Swimmers are expected to come to practice on a regular basis and maintain a positive, respectful attitude, which includes practicing with their best mental and physical effort.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SwimEnergy is committed to progress as a competitive team and as such we expect swimmers and families to maintain a level of commitment including adequate attendance and effort to achieve their full potential, assistance from parents and family members to volunteer as USA Swimming Officials, meet timers, and contributing to the team by helping when that help is needed.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